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A2" w:rsidRPr="002C7531" w:rsidRDefault="00D76FA2" w:rsidP="002C7531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2329F2">
        <w:rPr>
          <w:rStyle w:val="Strong"/>
          <w:rFonts w:asciiTheme="majorHAnsi" w:hAnsiTheme="majorHAnsi" w:cs="Arial"/>
          <w:b w:val="0"/>
          <w:sz w:val="20"/>
          <w:szCs w:val="20"/>
          <w:bdr w:val="none" w:sz="0" w:space="0" w:color="auto" w:frame="1"/>
        </w:rPr>
        <w:t>Одељење за</w:t>
      </w:r>
      <w:r w:rsidR="004E0176" w:rsidRPr="002329F2">
        <w:rPr>
          <w:rStyle w:val="Strong"/>
          <w:rFonts w:asciiTheme="majorHAnsi" w:hAnsiTheme="majorHAnsi" w:cs="Arial"/>
          <w:b w:val="0"/>
          <w:sz w:val="20"/>
          <w:szCs w:val="20"/>
          <w:bdr w:val="none" w:sz="0" w:space="0" w:color="auto" w:frame="1"/>
        </w:rPr>
        <w:t xml:space="preserve"> грађевинске,</w:t>
      </w:r>
      <w:r w:rsidRPr="002329F2">
        <w:rPr>
          <w:rStyle w:val="Strong"/>
          <w:rFonts w:asciiTheme="majorHAnsi" w:hAnsiTheme="majorHAnsi" w:cs="Arial"/>
          <w:b w:val="0"/>
          <w:sz w:val="20"/>
          <w:szCs w:val="20"/>
          <w:bdr w:val="none" w:sz="0" w:space="0" w:color="auto" w:frame="1"/>
        </w:rPr>
        <w:t xml:space="preserve"> урбанистичке и комуналне послове Управе ГО </w:t>
      </w:r>
      <w:r w:rsidR="004E0176" w:rsidRPr="002329F2">
        <w:rPr>
          <w:rStyle w:val="Strong"/>
          <w:rFonts w:asciiTheme="majorHAnsi" w:hAnsiTheme="majorHAnsi" w:cs="Arial"/>
          <w:b w:val="0"/>
          <w:sz w:val="20"/>
          <w:szCs w:val="20"/>
          <w:bdr w:val="none" w:sz="0" w:space="0" w:color="auto" w:frame="1"/>
        </w:rPr>
        <w:t>Младеновац</w:t>
      </w:r>
      <w:r w:rsidRPr="002329F2">
        <w:rPr>
          <w:rFonts w:asciiTheme="majorHAnsi" w:hAnsiTheme="majorHAnsi" w:cs="Arial"/>
          <w:sz w:val="20"/>
          <w:szCs w:val="20"/>
        </w:rPr>
        <w:t xml:space="preserve">, у складу са закључком Комисије за планове </w:t>
      </w:r>
      <w:r w:rsidRPr="001A3B85">
        <w:rPr>
          <w:rFonts w:asciiTheme="majorHAnsi" w:hAnsiTheme="majorHAnsi" w:cs="Arial"/>
          <w:sz w:val="20"/>
          <w:szCs w:val="20"/>
        </w:rPr>
        <w:t>Скупштине</w:t>
      </w:r>
      <w:r w:rsidRPr="002329F2">
        <w:rPr>
          <w:rFonts w:asciiTheme="majorHAnsi" w:hAnsiTheme="majorHAnsi" w:cs="Arial"/>
          <w:color w:val="FF0000"/>
          <w:sz w:val="20"/>
          <w:szCs w:val="20"/>
        </w:rPr>
        <w:t xml:space="preserve"> </w:t>
      </w:r>
      <w:r w:rsidRPr="002329F2">
        <w:rPr>
          <w:rFonts w:asciiTheme="majorHAnsi" w:hAnsiTheme="majorHAnsi" w:cs="Arial"/>
          <w:sz w:val="20"/>
          <w:szCs w:val="20"/>
        </w:rPr>
        <w:t xml:space="preserve">ГО Младеновац, на седници одржаној </w:t>
      </w:r>
      <w:r w:rsidR="001B7733" w:rsidRPr="002329F2">
        <w:rPr>
          <w:rFonts w:asciiTheme="majorHAnsi" w:hAnsiTheme="majorHAnsi" w:cs="Arial"/>
          <w:sz w:val="20"/>
          <w:szCs w:val="20"/>
        </w:rPr>
        <w:t>25</w:t>
      </w:r>
      <w:r w:rsidRPr="002329F2">
        <w:rPr>
          <w:rFonts w:asciiTheme="majorHAnsi" w:hAnsiTheme="majorHAnsi" w:cs="Arial"/>
          <w:sz w:val="20"/>
          <w:szCs w:val="20"/>
        </w:rPr>
        <w:t>.1</w:t>
      </w:r>
      <w:r w:rsidR="001B7733" w:rsidRPr="002329F2">
        <w:rPr>
          <w:rFonts w:asciiTheme="majorHAnsi" w:hAnsiTheme="majorHAnsi" w:cs="Arial"/>
          <w:sz w:val="20"/>
          <w:szCs w:val="20"/>
        </w:rPr>
        <w:t>1</w:t>
      </w:r>
      <w:r w:rsidRPr="002329F2">
        <w:rPr>
          <w:rFonts w:asciiTheme="majorHAnsi" w:hAnsiTheme="majorHAnsi" w:cs="Arial"/>
          <w:sz w:val="20"/>
          <w:szCs w:val="20"/>
        </w:rPr>
        <w:t>.202</w:t>
      </w:r>
      <w:r w:rsidR="001B7733" w:rsidRPr="002329F2">
        <w:rPr>
          <w:rFonts w:asciiTheme="majorHAnsi" w:hAnsiTheme="majorHAnsi" w:cs="Arial"/>
          <w:sz w:val="20"/>
          <w:szCs w:val="20"/>
        </w:rPr>
        <w:t>4</w:t>
      </w:r>
      <w:r w:rsidRPr="002329F2">
        <w:rPr>
          <w:rFonts w:asciiTheme="majorHAnsi" w:hAnsiTheme="majorHAnsi" w:cs="Arial"/>
          <w:sz w:val="20"/>
          <w:szCs w:val="20"/>
        </w:rPr>
        <w:t>. године у</w:t>
      </w:r>
      <w:r w:rsidR="001B7733" w:rsidRPr="002329F2">
        <w:rPr>
          <w:rFonts w:asciiTheme="majorHAnsi" w:hAnsiTheme="majorHAnsi" w:cs="Arial"/>
          <w:sz w:val="20"/>
          <w:szCs w:val="20"/>
        </w:rPr>
        <w:t>тврдил</w:t>
      </w:r>
      <w:r w:rsidRPr="002329F2">
        <w:rPr>
          <w:rFonts w:asciiTheme="majorHAnsi" w:hAnsiTheme="majorHAnsi" w:cs="Arial"/>
          <w:sz w:val="20"/>
          <w:szCs w:val="20"/>
        </w:rPr>
        <w:t>а</w:t>
      </w:r>
      <w:r w:rsidR="001B7733" w:rsidRPr="002329F2">
        <w:rPr>
          <w:rFonts w:asciiTheme="majorHAnsi" w:hAnsiTheme="majorHAnsi" w:cs="Arial"/>
          <w:sz w:val="20"/>
          <w:szCs w:val="20"/>
        </w:rPr>
        <w:t xml:space="preserve"> је Нацрт</w:t>
      </w:r>
      <w:r w:rsidRPr="002329F2">
        <w:rPr>
          <w:rFonts w:asciiTheme="majorHAnsi" w:hAnsiTheme="majorHAnsi" w:cs="Arial"/>
          <w:sz w:val="20"/>
          <w:szCs w:val="20"/>
        </w:rPr>
        <w:t xml:space="preserve"> </w:t>
      </w:r>
      <w:r w:rsidR="0080385A" w:rsidRPr="002329F2">
        <w:rPr>
          <w:rFonts w:asciiTheme="majorHAnsi" w:hAnsiTheme="majorHAnsi"/>
          <w:bCs/>
          <w:sz w:val="20"/>
          <w:szCs w:val="20"/>
        </w:rPr>
        <w:t xml:space="preserve">Плана детаљне регулације </w:t>
      </w:r>
      <w:r w:rsidR="00973059" w:rsidRPr="00973059">
        <w:rPr>
          <w:rFonts w:asciiTheme="majorHAnsi" w:hAnsiTheme="majorHAnsi"/>
          <w:bCs/>
          <w:sz w:val="20"/>
          <w:szCs w:val="20"/>
          <w:lang w:val="ru-RU"/>
        </w:rPr>
        <w:t>гробља у месној заједници Међулужје</w:t>
      </w:r>
      <w:r w:rsidR="0080385A" w:rsidRPr="002329F2">
        <w:rPr>
          <w:rFonts w:asciiTheme="majorHAnsi" w:hAnsiTheme="majorHAnsi"/>
          <w:bCs/>
          <w:sz w:val="20"/>
          <w:szCs w:val="20"/>
        </w:rPr>
        <w:t>, градска општина Младеновац</w:t>
      </w:r>
      <w:r w:rsidR="004E0176" w:rsidRPr="002329F2">
        <w:rPr>
          <w:rFonts w:asciiTheme="majorHAnsi" w:hAnsiTheme="majorHAnsi"/>
          <w:bCs/>
          <w:sz w:val="20"/>
          <w:szCs w:val="20"/>
        </w:rPr>
        <w:t>,</w:t>
      </w:r>
      <w:r w:rsidR="00EC25CD" w:rsidRPr="002329F2">
        <w:rPr>
          <w:rFonts w:asciiTheme="majorHAnsi" w:hAnsiTheme="majorHAnsi" w:cs="Arial"/>
          <w:sz w:val="20"/>
          <w:szCs w:val="20"/>
        </w:rPr>
        <w:t xml:space="preserve"> </w:t>
      </w:r>
      <w:r w:rsidRPr="002329F2">
        <w:rPr>
          <w:rFonts w:asciiTheme="majorHAnsi" w:hAnsiTheme="majorHAnsi" w:cs="Arial"/>
          <w:sz w:val="20"/>
          <w:szCs w:val="20"/>
        </w:rPr>
        <w:t xml:space="preserve">и на основу члана </w:t>
      </w:r>
      <w:r w:rsidR="001B7733" w:rsidRPr="002329F2">
        <w:rPr>
          <w:rFonts w:asciiTheme="majorHAnsi" w:hAnsiTheme="majorHAnsi" w:cs="Arial"/>
          <w:sz w:val="20"/>
          <w:szCs w:val="20"/>
        </w:rPr>
        <w:t>50.</w:t>
      </w:r>
      <w:r w:rsidRPr="002329F2">
        <w:rPr>
          <w:rFonts w:asciiTheme="majorHAnsi" w:hAnsiTheme="majorHAnsi" w:cs="Arial"/>
          <w:sz w:val="20"/>
          <w:szCs w:val="20"/>
        </w:rPr>
        <w:t xml:space="preserve"> Закона о планирању и изградњи (»Сл. гласник РС«, бр. 72/09, 81/09, 64/10, 24/11, 121/12, 42/13, 50/13, 98/13, 132/14, 145/14, 83/18, 31/19, 37/19, 9/20, 52/21 и 62/23)</w:t>
      </w:r>
      <w:bookmarkStart w:id="0" w:name="_GoBack"/>
      <w:bookmarkEnd w:id="0"/>
    </w:p>
    <w:p w:rsidR="00D76FA2" w:rsidRPr="002329F2" w:rsidRDefault="001B7733" w:rsidP="00EC25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="Arial"/>
          <w:b/>
          <w:sz w:val="20"/>
          <w:szCs w:val="20"/>
        </w:rPr>
      </w:pPr>
      <w:r w:rsidRPr="002329F2">
        <w:rPr>
          <w:rFonts w:asciiTheme="majorHAnsi" w:hAnsiTheme="majorHAnsi" w:cs="Arial"/>
          <w:b/>
          <w:sz w:val="20"/>
          <w:szCs w:val="20"/>
        </w:rPr>
        <w:t xml:space="preserve">    </w:t>
      </w:r>
      <w:r w:rsidR="00D76FA2" w:rsidRPr="002329F2">
        <w:rPr>
          <w:rFonts w:asciiTheme="majorHAnsi" w:hAnsiTheme="majorHAnsi" w:cs="Arial"/>
          <w:b/>
          <w:sz w:val="20"/>
          <w:szCs w:val="20"/>
        </w:rPr>
        <w:t xml:space="preserve"> оглашава</w:t>
      </w:r>
    </w:p>
    <w:p w:rsidR="00D76FA2" w:rsidRPr="002329F2" w:rsidRDefault="00EC25CD" w:rsidP="00EC25C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Arial"/>
          <w:b/>
          <w:sz w:val="20"/>
          <w:szCs w:val="20"/>
        </w:rPr>
      </w:pPr>
      <w:r w:rsidRPr="002329F2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>  </w:t>
      </w:r>
    </w:p>
    <w:p w:rsidR="00D76FA2" w:rsidRPr="002329F2" w:rsidRDefault="00D76FA2" w:rsidP="00EC25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="Arial"/>
          <w:b/>
          <w:sz w:val="20"/>
          <w:szCs w:val="20"/>
        </w:rPr>
      </w:pPr>
      <w:r w:rsidRPr="002329F2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 xml:space="preserve">        ЈАВНИ УВИД</w:t>
      </w:r>
    </w:p>
    <w:p w:rsidR="00D76FA2" w:rsidRPr="00973059" w:rsidRDefault="00D76FA2" w:rsidP="001B773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="Arial"/>
          <w:b/>
          <w:sz w:val="20"/>
          <w:szCs w:val="20"/>
        </w:rPr>
      </w:pPr>
      <w:r w:rsidRPr="00973059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> </w:t>
      </w:r>
      <w:r w:rsidRPr="00973059">
        <w:rPr>
          <w:rFonts w:asciiTheme="majorHAnsi" w:hAnsiTheme="majorHAnsi" w:cs="Arial"/>
          <w:b/>
          <w:sz w:val="20"/>
          <w:szCs w:val="20"/>
        </w:rPr>
        <w:t xml:space="preserve">   </w:t>
      </w:r>
    </w:p>
    <w:p w:rsidR="00973059" w:rsidRDefault="00EC25CD" w:rsidP="00EC25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/>
          <w:b/>
          <w:bCs/>
          <w:sz w:val="20"/>
          <w:szCs w:val="20"/>
        </w:rPr>
      </w:pPr>
      <w:r w:rsidRPr="0097305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1B7733" w:rsidRPr="00973059">
        <w:rPr>
          <w:rFonts w:asciiTheme="majorHAnsi" w:hAnsiTheme="majorHAnsi"/>
          <w:b/>
          <w:bCs/>
          <w:sz w:val="20"/>
          <w:szCs w:val="20"/>
        </w:rPr>
        <w:t xml:space="preserve">  У НАЦРТ ПЛАНА ДЕТАЉНЕ РЕГУЛАЦИЈЕ </w:t>
      </w:r>
      <w:r w:rsidR="00973059" w:rsidRPr="00973059">
        <w:rPr>
          <w:rFonts w:asciiTheme="majorHAnsi" w:hAnsiTheme="majorHAnsi"/>
          <w:b/>
          <w:bCs/>
          <w:sz w:val="20"/>
          <w:szCs w:val="20"/>
          <w:lang w:val="ru-RU"/>
        </w:rPr>
        <w:t>ГРОБЉА У МЕСНОЈ ЗАЈЕДНИЦИ МЕЂУЛУЖЈЕ</w:t>
      </w:r>
      <w:r w:rsidR="001B7733" w:rsidRPr="00973059">
        <w:rPr>
          <w:rFonts w:asciiTheme="majorHAnsi" w:hAnsiTheme="majorHAnsi"/>
          <w:b/>
          <w:bCs/>
          <w:sz w:val="20"/>
          <w:szCs w:val="20"/>
        </w:rPr>
        <w:t xml:space="preserve">, </w:t>
      </w:r>
    </w:p>
    <w:p w:rsidR="00D76FA2" w:rsidRPr="00973059" w:rsidRDefault="001B7733" w:rsidP="00EC25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="Arial"/>
          <w:color w:val="565656"/>
          <w:sz w:val="20"/>
          <w:szCs w:val="20"/>
        </w:rPr>
      </w:pPr>
      <w:r w:rsidRPr="00973059">
        <w:rPr>
          <w:rFonts w:asciiTheme="majorHAnsi" w:hAnsiTheme="majorHAnsi"/>
          <w:b/>
          <w:bCs/>
          <w:sz w:val="20"/>
          <w:szCs w:val="20"/>
        </w:rPr>
        <w:t>ГРАДСКА ОПШТИНА МЛАДЕНОВАЦ</w:t>
      </w:r>
    </w:p>
    <w:p w:rsidR="00EC25CD" w:rsidRPr="00973059" w:rsidRDefault="00D76FA2" w:rsidP="00D76FA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ajorHAnsi" w:hAnsiTheme="majorHAnsi" w:cs="Arial"/>
          <w:b/>
          <w:bCs/>
          <w:color w:val="565656"/>
          <w:sz w:val="20"/>
          <w:szCs w:val="20"/>
          <w:bdr w:val="none" w:sz="0" w:space="0" w:color="auto" w:frame="1"/>
        </w:rPr>
      </w:pPr>
      <w:r w:rsidRPr="00973059">
        <w:rPr>
          <w:rStyle w:val="Strong"/>
          <w:rFonts w:asciiTheme="majorHAnsi" w:hAnsiTheme="majorHAnsi" w:cs="Arial"/>
          <w:color w:val="565656"/>
          <w:sz w:val="20"/>
          <w:szCs w:val="20"/>
          <w:bdr w:val="none" w:sz="0" w:space="0" w:color="auto" w:frame="1"/>
        </w:rPr>
        <w:t> </w:t>
      </w:r>
    </w:p>
    <w:p w:rsidR="00EC25CD" w:rsidRPr="002329F2" w:rsidRDefault="00D76FA2" w:rsidP="00EC25CD">
      <w:pPr>
        <w:pStyle w:val="NormalWeb"/>
        <w:shd w:val="clear" w:color="auto" w:fill="FFFFFF"/>
        <w:spacing w:before="240" w:beforeAutospacing="0" w:after="0" w:afterAutospacing="0"/>
        <w:jc w:val="both"/>
        <w:textAlignment w:val="baseline"/>
        <w:rPr>
          <w:rStyle w:val="Strong"/>
          <w:rFonts w:asciiTheme="majorHAnsi" w:hAnsiTheme="majorHAnsi" w:cs="Arial"/>
          <w:b w:val="0"/>
          <w:sz w:val="20"/>
          <w:szCs w:val="20"/>
          <w:bdr w:val="none" w:sz="0" w:space="0" w:color="auto" w:frame="1"/>
        </w:rPr>
      </w:pPr>
      <w:r w:rsidRPr="002329F2">
        <w:rPr>
          <w:rFonts w:asciiTheme="majorHAnsi" w:hAnsiTheme="majorHAnsi" w:cs="Arial"/>
          <w:sz w:val="20"/>
          <w:szCs w:val="20"/>
        </w:rPr>
        <w:t>ЈАВНИ УВИД о</w:t>
      </w:r>
      <w:r w:rsidR="009315BA" w:rsidRPr="002329F2">
        <w:rPr>
          <w:rFonts w:asciiTheme="majorHAnsi" w:hAnsiTheme="majorHAnsi" w:cs="Arial"/>
          <w:sz w:val="20"/>
          <w:szCs w:val="20"/>
        </w:rPr>
        <w:t>држаће</w:t>
      </w:r>
      <w:r w:rsidRPr="002329F2">
        <w:rPr>
          <w:rFonts w:asciiTheme="majorHAnsi" w:hAnsiTheme="majorHAnsi" w:cs="Arial"/>
          <w:sz w:val="20"/>
          <w:szCs w:val="20"/>
        </w:rPr>
        <w:t xml:space="preserve"> се </w:t>
      </w:r>
      <w:r w:rsidR="001B7733" w:rsidRPr="00A227C5">
        <w:rPr>
          <w:rFonts w:asciiTheme="majorHAnsi" w:hAnsiTheme="majorHAnsi" w:cs="Arial"/>
          <w:sz w:val="20"/>
          <w:szCs w:val="20"/>
        </w:rPr>
        <w:t>од </w:t>
      </w:r>
      <w:r w:rsidR="00102B85" w:rsidRPr="00A227C5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>1</w:t>
      </w:r>
      <w:r w:rsidR="001B7733" w:rsidRPr="00A227C5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>0.</w:t>
      </w:r>
      <w:r w:rsidR="00490B4B" w:rsidRPr="00A227C5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 xml:space="preserve"> </w:t>
      </w:r>
      <w:r w:rsidR="001A3B85" w:rsidRPr="00A227C5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 xml:space="preserve">јануара </w:t>
      </w:r>
      <w:r w:rsidR="001B7733" w:rsidRPr="00A227C5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>202</w:t>
      </w:r>
      <w:r w:rsidR="001A3B85" w:rsidRPr="00A227C5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>5</w:t>
      </w:r>
      <w:r w:rsidR="001B7733" w:rsidRPr="00A227C5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>. године до  </w:t>
      </w:r>
      <w:r w:rsidR="00102B85" w:rsidRPr="00A227C5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>10</w:t>
      </w:r>
      <w:r w:rsidR="001B7733" w:rsidRPr="00A227C5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>.</w:t>
      </w:r>
      <w:r w:rsidR="001A3B85" w:rsidRPr="00A227C5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 xml:space="preserve"> фебруара </w:t>
      </w:r>
      <w:r w:rsidR="001B7733" w:rsidRPr="00A227C5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>2025. године</w:t>
      </w:r>
      <w:r w:rsidR="001B7733" w:rsidRPr="001A3B85">
        <w:rPr>
          <w:rStyle w:val="Strong"/>
          <w:rFonts w:asciiTheme="majorHAnsi" w:hAnsiTheme="majorHAnsi" w:cs="Arial"/>
          <w:b w:val="0"/>
          <w:sz w:val="20"/>
          <w:szCs w:val="20"/>
          <w:bdr w:val="none" w:sz="0" w:space="0" w:color="auto" w:frame="1"/>
        </w:rPr>
        <w:t>,</w:t>
      </w:r>
      <w:r w:rsidR="001B7733" w:rsidRPr="002329F2">
        <w:rPr>
          <w:rFonts w:asciiTheme="majorHAnsi" w:hAnsiTheme="majorHAnsi" w:cs="Arial"/>
          <w:sz w:val="20"/>
          <w:szCs w:val="20"/>
        </w:rPr>
        <w:t xml:space="preserve"> </w:t>
      </w:r>
      <w:r w:rsidR="001B7733" w:rsidRPr="002329F2">
        <w:rPr>
          <w:rStyle w:val="Strong"/>
          <w:rFonts w:asciiTheme="majorHAnsi" w:hAnsiTheme="majorHAnsi" w:cs="Arial"/>
          <w:b w:val="0"/>
          <w:sz w:val="20"/>
          <w:szCs w:val="20"/>
          <w:bdr w:val="none" w:sz="0" w:space="0" w:color="auto" w:frame="1"/>
        </w:rPr>
        <w:t>сваког радног дана од 7.30 до 15.30 часова,</w:t>
      </w:r>
      <w:r w:rsidR="001B7733" w:rsidRPr="002329F2">
        <w:rPr>
          <w:rFonts w:asciiTheme="majorHAnsi" w:hAnsiTheme="majorHAnsi" w:cs="Arial"/>
          <w:sz w:val="20"/>
          <w:szCs w:val="20"/>
        </w:rPr>
        <w:t xml:space="preserve"> </w:t>
      </w:r>
      <w:r w:rsidRPr="002329F2">
        <w:rPr>
          <w:rFonts w:asciiTheme="majorHAnsi" w:hAnsiTheme="majorHAnsi" w:cs="Arial"/>
          <w:sz w:val="20"/>
          <w:szCs w:val="20"/>
        </w:rPr>
        <w:t>у згради Г</w:t>
      </w:r>
      <w:r w:rsidR="004E0176" w:rsidRPr="002329F2">
        <w:rPr>
          <w:rFonts w:asciiTheme="majorHAnsi" w:hAnsiTheme="majorHAnsi" w:cs="Arial"/>
          <w:sz w:val="20"/>
          <w:szCs w:val="20"/>
        </w:rPr>
        <w:t>радске општине</w:t>
      </w:r>
      <w:r w:rsidRPr="002329F2">
        <w:rPr>
          <w:rFonts w:asciiTheme="majorHAnsi" w:hAnsiTheme="majorHAnsi" w:cs="Arial"/>
          <w:sz w:val="20"/>
          <w:szCs w:val="20"/>
        </w:rPr>
        <w:t xml:space="preserve"> Младеновац, у</w:t>
      </w:r>
      <w:r w:rsidR="001B7733" w:rsidRPr="002329F2">
        <w:rPr>
          <w:rFonts w:asciiTheme="majorHAnsi" w:hAnsiTheme="majorHAnsi" w:cs="Arial"/>
          <w:sz w:val="20"/>
          <w:szCs w:val="20"/>
        </w:rPr>
        <w:t>л. Јанка Катића бр. 6 (у холу).</w:t>
      </w:r>
    </w:p>
    <w:p w:rsidR="00D24053" w:rsidRDefault="00D24053" w:rsidP="00D2405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sz w:val="20"/>
          <w:szCs w:val="20"/>
        </w:rPr>
      </w:pPr>
    </w:p>
    <w:p w:rsidR="00D24053" w:rsidRPr="002C7531" w:rsidRDefault="00D24053" w:rsidP="00D2405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2C7531">
        <w:rPr>
          <w:rFonts w:asciiTheme="majorHAnsi" w:hAnsiTheme="majorHAnsi" w:cs="Arial"/>
          <w:sz w:val="20"/>
          <w:szCs w:val="20"/>
        </w:rPr>
        <w:t xml:space="preserve">ЈАВНА ПРЕЗЕНТАЦИЈА планског документа биће одржана у </w:t>
      </w:r>
      <w:r w:rsidR="001A3B85" w:rsidRPr="002C7531">
        <w:rPr>
          <w:rFonts w:asciiTheme="majorHAnsi" w:hAnsiTheme="majorHAnsi" w:cs="Arial"/>
          <w:b/>
          <w:sz w:val="20"/>
          <w:szCs w:val="20"/>
        </w:rPr>
        <w:t>петак</w:t>
      </w:r>
      <w:r w:rsidRPr="002C7531">
        <w:rPr>
          <w:rFonts w:asciiTheme="majorHAnsi" w:hAnsiTheme="majorHAnsi" w:cs="Arial"/>
          <w:b/>
          <w:sz w:val="20"/>
          <w:szCs w:val="20"/>
        </w:rPr>
        <w:t xml:space="preserve"> </w:t>
      </w:r>
      <w:r w:rsidR="001A3B85" w:rsidRPr="002C7531">
        <w:rPr>
          <w:rFonts w:asciiTheme="majorHAnsi" w:hAnsiTheme="majorHAnsi" w:cs="Arial"/>
          <w:b/>
          <w:sz w:val="20"/>
          <w:szCs w:val="20"/>
        </w:rPr>
        <w:t>17</w:t>
      </w:r>
      <w:r w:rsidRPr="002C7531">
        <w:rPr>
          <w:rFonts w:asciiTheme="majorHAnsi" w:hAnsiTheme="majorHAnsi" w:cs="Arial"/>
          <w:b/>
          <w:sz w:val="20"/>
          <w:szCs w:val="20"/>
        </w:rPr>
        <w:t xml:space="preserve">. </w:t>
      </w:r>
      <w:r w:rsidR="001A3B85" w:rsidRPr="002C7531">
        <w:rPr>
          <w:rFonts w:asciiTheme="majorHAnsi" w:hAnsiTheme="majorHAnsi" w:cs="Arial"/>
          <w:b/>
          <w:sz w:val="20"/>
          <w:szCs w:val="20"/>
        </w:rPr>
        <w:t>јануа</w:t>
      </w:r>
      <w:r w:rsidRPr="002C7531">
        <w:rPr>
          <w:rFonts w:asciiTheme="majorHAnsi" w:hAnsiTheme="majorHAnsi" w:cs="Arial"/>
          <w:b/>
          <w:sz w:val="20"/>
          <w:szCs w:val="20"/>
        </w:rPr>
        <w:t>ра 202</w:t>
      </w:r>
      <w:r w:rsidR="001A3B85" w:rsidRPr="002C7531">
        <w:rPr>
          <w:rFonts w:asciiTheme="majorHAnsi" w:hAnsiTheme="majorHAnsi" w:cs="Arial"/>
          <w:b/>
          <w:sz w:val="20"/>
          <w:szCs w:val="20"/>
        </w:rPr>
        <w:t>5</w:t>
      </w:r>
      <w:r w:rsidRPr="002C7531">
        <w:rPr>
          <w:rFonts w:asciiTheme="majorHAnsi" w:hAnsiTheme="majorHAnsi" w:cs="Arial"/>
          <w:b/>
          <w:sz w:val="20"/>
          <w:szCs w:val="20"/>
        </w:rPr>
        <w:t>. год</w:t>
      </w:r>
      <w:r w:rsidRPr="002C7531">
        <w:rPr>
          <w:rFonts w:asciiTheme="majorHAnsi" w:hAnsiTheme="majorHAnsi" w:cs="Arial"/>
          <w:sz w:val="20"/>
          <w:szCs w:val="20"/>
        </w:rPr>
        <w:t>. са почетком у 12,00 часова у</w:t>
      </w:r>
      <w:r w:rsidRPr="002C7531">
        <w:rPr>
          <w:rFonts w:asciiTheme="majorHAnsi" w:hAnsiTheme="majorHAnsi" w:cs="Arial"/>
          <w:bCs/>
          <w:sz w:val="20"/>
          <w:szCs w:val="20"/>
          <w:bdr w:val="none" w:sz="0" w:space="0" w:color="auto" w:frame="1"/>
        </w:rPr>
        <w:t xml:space="preserve"> згради </w:t>
      </w:r>
      <w:r w:rsidRPr="002C7531">
        <w:rPr>
          <w:rFonts w:asciiTheme="majorHAnsi" w:hAnsiTheme="majorHAnsi" w:cs="Arial"/>
          <w:sz w:val="20"/>
          <w:szCs w:val="20"/>
        </w:rPr>
        <w:t>Градске општине Младеновац, ул. Јанка Катића бр. 6</w:t>
      </w:r>
      <w:r w:rsidR="002C7531" w:rsidRPr="002C7531">
        <w:rPr>
          <w:rFonts w:asciiTheme="majorHAnsi" w:hAnsiTheme="majorHAnsi" w:cs="Arial"/>
          <w:sz w:val="20"/>
          <w:szCs w:val="20"/>
        </w:rPr>
        <w:t>.</w:t>
      </w:r>
    </w:p>
    <w:p w:rsidR="00EC25CD" w:rsidRPr="002329F2" w:rsidRDefault="001B7733" w:rsidP="00EC25CD">
      <w:pPr>
        <w:pStyle w:val="NormalWeb"/>
        <w:shd w:val="clear" w:color="auto" w:fill="FFFFFF"/>
        <w:spacing w:before="240" w:beforeAutospacing="0" w:after="0" w:afterAutospacing="0"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2329F2">
        <w:rPr>
          <w:rFonts w:asciiTheme="majorHAnsi" w:hAnsiTheme="majorHAnsi" w:cs="Arial"/>
          <w:bCs/>
          <w:sz w:val="20"/>
          <w:szCs w:val="20"/>
          <w:bdr w:val="none" w:sz="0" w:space="0" w:color="auto" w:frame="1"/>
        </w:rPr>
        <w:t xml:space="preserve">ЈАВНА СЕДНИЦА Комисије за планове Скупштине ГО Младеновац, одржаће се </w:t>
      </w:r>
      <w:r w:rsidR="002C7531">
        <w:rPr>
          <w:rFonts w:asciiTheme="majorHAnsi" w:hAnsiTheme="majorHAnsi" w:cs="Arial"/>
          <w:b/>
          <w:bCs/>
          <w:sz w:val="20"/>
          <w:szCs w:val="20"/>
          <w:bdr w:val="none" w:sz="0" w:space="0" w:color="auto" w:frame="1"/>
        </w:rPr>
        <w:t>3</w:t>
      </w:r>
      <w:r w:rsidRPr="00CC32C2">
        <w:rPr>
          <w:rFonts w:asciiTheme="majorHAnsi" w:hAnsiTheme="majorHAnsi" w:cs="Arial"/>
          <w:b/>
          <w:bCs/>
          <w:sz w:val="20"/>
          <w:szCs w:val="20"/>
          <w:bdr w:val="none" w:sz="0" w:space="0" w:color="auto" w:frame="1"/>
        </w:rPr>
        <w:t xml:space="preserve">. </w:t>
      </w:r>
      <w:r w:rsidR="002C7531">
        <w:rPr>
          <w:rFonts w:asciiTheme="majorHAnsi" w:hAnsiTheme="majorHAnsi" w:cs="Arial"/>
          <w:b/>
          <w:bCs/>
          <w:sz w:val="20"/>
          <w:szCs w:val="20"/>
          <w:bdr w:val="none" w:sz="0" w:space="0" w:color="auto" w:frame="1"/>
        </w:rPr>
        <w:t>март</w:t>
      </w:r>
      <w:r w:rsidRPr="00CC32C2">
        <w:rPr>
          <w:rFonts w:asciiTheme="majorHAnsi" w:hAnsiTheme="majorHAnsi" w:cs="Arial"/>
          <w:b/>
          <w:bCs/>
          <w:sz w:val="20"/>
          <w:szCs w:val="20"/>
          <w:bdr w:val="none" w:sz="0" w:space="0" w:color="auto" w:frame="1"/>
        </w:rPr>
        <w:t xml:space="preserve">а 2025. </w:t>
      </w:r>
      <w:r w:rsidR="00490B4B" w:rsidRPr="00CC32C2">
        <w:rPr>
          <w:rFonts w:asciiTheme="majorHAnsi" w:hAnsiTheme="majorHAnsi" w:cs="Arial"/>
          <w:b/>
          <w:bCs/>
          <w:sz w:val="20"/>
          <w:szCs w:val="20"/>
          <w:bdr w:val="none" w:sz="0" w:space="0" w:color="auto" w:frame="1"/>
        </w:rPr>
        <w:t>г</w:t>
      </w:r>
      <w:r w:rsidRPr="00CC32C2">
        <w:rPr>
          <w:rFonts w:asciiTheme="majorHAnsi" w:hAnsiTheme="majorHAnsi" w:cs="Arial"/>
          <w:b/>
          <w:bCs/>
          <w:sz w:val="20"/>
          <w:szCs w:val="20"/>
          <w:bdr w:val="none" w:sz="0" w:space="0" w:color="auto" w:frame="1"/>
        </w:rPr>
        <w:t>одине</w:t>
      </w:r>
      <w:r w:rsidR="00490B4B" w:rsidRPr="002329F2">
        <w:rPr>
          <w:rFonts w:asciiTheme="majorHAnsi" w:hAnsiTheme="majorHAnsi" w:cs="Arial"/>
          <w:bCs/>
          <w:sz w:val="20"/>
          <w:szCs w:val="20"/>
          <w:bdr w:val="none" w:sz="0" w:space="0" w:color="auto" w:frame="1"/>
        </w:rPr>
        <w:t xml:space="preserve"> у 1</w:t>
      </w:r>
      <w:r w:rsidR="001A3B85">
        <w:rPr>
          <w:rFonts w:asciiTheme="majorHAnsi" w:hAnsiTheme="majorHAnsi" w:cs="Arial"/>
          <w:bCs/>
          <w:sz w:val="20"/>
          <w:szCs w:val="20"/>
          <w:bdr w:val="none" w:sz="0" w:space="0" w:color="auto" w:frame="1"/>
        </w:rPr>
        <w:t>2</w:t>
      </w:r>
      <w:r w:rsidR="00490B4B" w:rsidRPr="002329F2">
        <w:rPr>
          <w:rFonts w:asciiTheme="majorHAnsi" w:hAnsiTheme="majorHAnsi" w:cs="Arial"/>
          <w:bCs/>
          <w:sz w:val="20"/>
          <w:szCs w:val="20"/>
          <w:bdr w:val="none" w:sz="0" w:space="0" w:color="auto" w:frame="1"/>
        </w:rPr>
        <w:t xml:space="preserve"> часова, у згради </w:t>
      </w:r>
      <w:r w:rsidR="00490B4B" w:rsidRPr="002329F2">
        <w:rPr>
          <w:rFonts w:asciiTheme="majorHAnsi" w:hAnsiTheme="majorHAnsi" w:cs="Arial"/>
          <w:sz w:val="20"/>
          <w:szCs w:val="20"/>
        </w:rPr>
        <w:t>Градске општине Младеновац, ул. Јанка Катића бр. 6 (велика сала).</w:t>
      </w:r>
    </w:p>
    <w:p w:rsidR="00D47DD6" w:rsidRPr="002329F2" w:rsidRDefault="00D47DD6" w:rsidP="00490B4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sz w:val="20"/>
          <w:szCs w:val="20"/>
        </w:rPr>
      </w:pPr>
    </w:p>
    <w:p w:rsidR="00490B4B" w:rsidRPr="002329F2" w:rsidRDefault="00490B4B" w:rsidP="00D47DD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2329F2">
        <w:rPr>
          <w:rFonts w:asciiTheme="majorHAnsi" w:hAnsiTheme="majorHAnsi" w:cs="Arial"/>
          <w:sz w:val="20"/>
          <w:szCs w:val="20"/>
        </w:rPr>
        <w:t>Представник обрађивача Плана ће у току одржавања јавног увида, заинтересованим лицима, давати информације о предложеним решењима,  </w:t>
      </w:r>
      <w:r w:rsidR="001A3B85">
        <w:rPr>
          <w:rStyle w:val="Strong"/>
          <w:rFonts w:asciiTheme="majorHAnsi" w:hAnsiTheme="majorHAnsi" w:cs="Arial"/>
          <w:b w:val="0"/>
          <w:sz w:val="20"/>
          <w:szCs w:val="20"/>
          <w:bdr w:val="none" w:sz="0" w:space="0" w:color="auto" w:frame="1"/>
        </w:rPr>
        <w:t>петком</w:t>
      </w:r>
      <w:r w:rsidRPr="002329F2">
        <w:rPr>
          <w:rStyle w:val="Strong"/>
          <w:rFonts w:asciiTheme="majorHAnsi" w:hAnsiTheme="majorHAnsi" w:cs="Arial"/>
          <w:b w:val="0"/>
          <w:sz w:val="20"/>
          <w:szCs w:val="20"/>
          <w:bdr w:val="none" w:sz="0" w:space="0" w:color="auto" w:frame="1"/>
        </w:rPr>
        <w:t>, од 10.00 до 14.00 часова,</w:t>
      </w:r>
      <w:r w:rsidRPr="002329F2">
        <w:rPr>
          <w:rFonts w:asciiTheme="majorHAnsi" w:hAnsiTheme="majorHAnsi" w:cs="Arial"/>
          <w:sz w:val="20"/>
          <w:szCs w:val="20"/>
        </w:rPr>
        <w:t> у згради Градске општине Младеновац, ул. Јанка Катића бр. 6 (у холу).</w:t>
      </w:r>
    </w:p>
    <w:p w:rsidR="00D47DD6" w:rsidRPr="002329F2" w:rsidRDefault="00D47DD6" w:rsidP="00D47DD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sz w:val="20"/>
          <w:szCs w:val="20"/>
        </w:rPr>
      </w:pPr>
    </w:p>
    <w:p w:rsidR="00A227C5" w:rsidRPr="00960397" w:rsidRDefault="00A227C5" w:rsidP="00A227C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960397">
        <w:rPr>
          <w:rFonts w:asciiTheme="majorHAnsi" w:hAnsiTheme="majorHAnsi" w:cs="Arial"/>
          <w:sz w:val="20"/>
          <w:szCs w:val="20"/>
        </w:rPr>
        <w:t xml:space="preserve">У току јавног увида, </w:t>
      </w:r>
      <w:r w:rsidRPr="00960397">
        <w:rPr>
          <w:rFonts w:asciiTheme="majorHAnsi" w:hAnsiTheme="majorHAnsi" w:cs="Arial"/>
          <w:sz w:val="20"/>
          <w:szCs w:val="20"/>
          <w:lang/>
        </w:rPr>
        <w:t>Нацрт п</w:t>
      </w:r>
      <w:r w:rsidRPr="00960397">
        <w:rPr>
          <w:rFonts w:asciiTheme="majorHAnsi" w:hAnsiTheme="majorHAnsi" w:cs="Arial"/>
          <w:sz w:val="20"/>
          <w:szCs w:val="20"/>
        </w:rPr>
        <w:t>лана</w:t>
      </w:r>
      <w:r w:rsidRPr="00960397">
        <w:rPr>
          <w:rFonts w:asciiTheme="majorHAnsi" w:hAnsiTheme="majorHAnsi" w:cs="Arial"/>
          <w:sz w:val="20"/>
          <w:szCs w:val="20"/>
          <w:lang/>
        </w:rPr>
        <w:t xml:space="preserve"> </w:t>
      </w:r>
      <w:r w:rsidRPr="00960397">
        <w:rPr>
          <w:rFonts w:asciiTheme="majorHAnsi" w:hAnsiTheme="majorHAnsi" w:cs="Arial"/>
          <w:sz w:val="20"/>
          <w:szCs w:val="20"/>
        </w:rPr>
        <w:t xml:space="preserve">биће </w:t>
      </w:r>
      <w:r w:rsidRPr="00960397">
        <w:rPr>
          <w:rFonts w:asciiTheme="majorHAnsi" w:hAnsiTheme="majorHAnsi" w:cs="Arial"/>
          <w:sz w:val="20"/>
          <w:szCs w:val="20"/>
          <w:lang/>
        </w:rPr>
        <w:t>изложен</w:t>
      </w:r>
      <w:r w:rsidRPr="00960397">
        <w:rPr>
          <w:rFonts w:asciiTheme="majorHAnsi" w:hAnsiTheme="majorHAnsi" w:cs="Arial"/>
          <w:sz w:val="20"/>
          <w:szCs w:val="20"/>
        </w:rPr>
        <w:t xml:space="preserve"> на </w:t>
      </w:r>
      <w:r w:rsidRPr="00960397">
        <w:rPr>
          <w:rFonts w:asciiTheme="majorHAnsi" w:hAnsiTheme="majorHAnsi" w:cs="Arial"/>
          <w:sz w:val="20"/>
          <w:szCs w:val="20"/>
          <w:lang/>
        </w:rPr>
        <w:t xml:space="preserve">интернет страници </w:t>
      </w:r>
      <w:r w:rsidRPr="00960397">
        <w:rPr>
          <w:rFonts w:asciiTheme="majorHAnsi" w:hAnsiTheme="majorHAnsi" w:cs="Arial"/>
          <w:sz w:val="20"/>
          <w:szCs w:val="20"/>
        </w:rPr>
        <w:t>ГО Младеновац, www.mladenovac.rs</w:t>
      </w:r>
      <w:r w:rsidRPr="00960397">
        <w:rPr>
          <w:rFonts w:asciiTheme="majorHAnsi" w:hAnsiTheme="majorHAnsi" w:cs="Arial"/>
          <w:sz w:val="20"/>
          <w:szCs w:val="20"/>
          <w:lang/>
        </w:rPr>
        <w:t>,</w:t>
      </w:r>
      <w:r w:rsidRPr="00960397">
        <w:rPr>
          <w:rFonts w:asciiTheme="majorHAnsi" w:hAnsiTheme="majorHAnsi" w:cs="Arial"/>
          <w:sz w:val="20"/>
          <w:szCs w:val="20"/>
        </w:rPr>
        <w:t xml:space="preserve"> </w:t>
      </w:r>
      <w:r w:rsidRPr="00960397">
        <w:rPr>
          <w:rFonts w:asciiTheme="majorHAnsi" w:hAnsiTheme="majorHAnsi" w:cs="Arial"/>
          <w:sz w:val="20"/>
          <w:szCs w:val="20"/>
        </w:rPr>
        <w:fldChar w:fldCharType="begin"/>
      </w:r>
      <w:r w:rsidRPr="00960397">
        <w:rPr>
          <w:rFonts w:asciiTheme="majorHAnsi" w:hAnsiTheme="majorHAnsi" w:cs="Arial"/>
          <w:sz w:val="20"/>
          <w:szCs w:val="20"/>
        </w:rPr>
        <w:instrText xml:space="preserve"> "http://www.mladenovac.rs" </w:instrText>
      </w:r>
      <w:r w:rsidRPr="00960397">
        <w:rPr>
          <w:rFonts w:asciiTheme="majorHAnsi" w:hAnsiTheme="majorHAnsi" w:cs="Arial"/>
          <w:sz w:val="20"/>
          <w:szCs w:val="20"/>
        </w:rPr>
        <w:fldChar w:fldCharType="separate"/>
      </w:r>
      <w:r w:rsidRPr="00960397">
        <w:rPr>
          <w:rStyle w:val="Hyperlink"/>
          <w:rFonts w:asciiTheme="majorHAnsi" w:hAnsiTheme="majorHAnsi" w:cs="Arial"/>
          <w:sz w:val="20"/>
          <w:szCs w:val="20"/>
        </w:rPr>
        <w:t>www.mladenovac.rs</w:t>
      </w:r>
      <w:r w:rsidRPr="00960397">
        <w:rPr>
          <w:rFonts w:asciiTheme="majorHAnsi" w:hAnsiTheme="majorHAnsi" w:cs="Arial"/>
          <w:sz w:val="20"/>
          <w:szCs w:val="20"/>
        </w:rPr>
        <w:fldChar w:fldCharType="end"/>
      </w:r>
      <w:r w:rsidRPr="00960397">
        <w:rPr>
          <w:rFonts w:asciiTheme="majorHAnsi" w:hAnsiTheme="majorHAnsi" w:cs="Arial"/>
          <w:sz w:val="20"/>
          <w:szCs w:val="20"/>
          <w:lang/>
        </w:rPr>
        <w:t xml:space="preserve"> </w:t>
      </w:r>
      <w:r w:rsidRPr="00960397">
        <w:rPr>
          <w:rFonts w:asciiTheme="majorHAnsi" w:hAnsiTheme="majorHAnsi" w:cs="Arial"/>
          <w:sz w:val="20"/>
          <w:szCs w:val="20"/>
        </w:rPr>
        <w:t>у рубрици „Огласи,</w:t>
      </w:r>
      <w:r w:rsidRPr="00960397">
        <w:rPr>
          <w:rFonts w:asciiTheme="majorHAnsi" w:hAnsiTheme="majorHAnsi" w:cs="Arial"/>
          <w:sz w:val="20"/>
          <w:szCs w:val="20"/>
          <w:lang/>
        </w:rPr>
        <w:t xml:space="preserve"> тендери, конкурси и јавне набавке</w:t>
      </w:r>
      <w:r w:rsidRPr="00960397">
        <w:rPr>
          <w:rFonts w:asciiTheme="majorHAnsi" w:hAnsiTheme="majorHAnsi" w:cs="Arial"/>
          <w:sz w:val="20"/>
          <w:szCs w:val="20"/>
        </w:rPr>
        <w:t>“.</w:t>
      </w:r>
    </w:p>
    <w:p w:rsidR="00D76FA2" w:rsidRPr="002329F2" w:rsidRDefault="00042B6E" w:rsidP="00E171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2329F2">
        <w:rPr>
          <w:rFonts w:asciiTheme="majorHAnsi" w:hAnsiTheme="majorHAnsi" w:cs="Arial"/>
          <w:sz w:val="20"/>
          <w:szCs w:val="20"/>
        </w:rPr>
        <w:t xml:space="preserve"> </w:t>
      </w:r>
    </w:p>
    <w:p w:rsidR="00D76FA2" w:rsidRPr="00D24053" w:rsidRDefault="003F5220" w:rsidP="00D76FA2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D24053">
        <w:rPr>
          <w:sz w:val="20"/>
          <w:szCs w:val="20"/>
          <w:lang w:val="sr-Cyrl-CS"/>
        </w:rPr>
        <w:t>Заинтересована</w:t>
      </w:r>
      <w:r w:rsidR="002329F2" w:rsidRPr="00D24053">
        <w:rPr>
          <w:sz w:val="20"/>
          <w:szCs w:val="20"/>
          <w:lang w:val="sr-Cyrl-CS"/>
        </w:rPr>
        <w:t xml:space="preserve"> </w:t>
      </w:r>
      <w:r w:rsidR="00D76FA2" w:rsidRPr="00D24053">
        <w:rPr>
          <w:rFonts w:asciiTheme="majorHAnsi" w:hAnsiTheme="majorHAnsi" w:cs="Arial"/>
          <w:sz w:val="20"/>
          <w:szCs w:val="20"/>
        </w:rPr>
        <w:t xml:space="preserve">лица </w:t>
      </w:r>
      <w:r w:rsidR="002329F2" w:rsidRPr="00D24053">
        <w:rPr>
          <w:rFonts w:asciiTheme="majorHAnsi" w:hAnsiTheme="majorHAnsi" w:cs="Arial"/>
          <w:sz w:val="20"/>
          <w:szCs w:val="20"/>
        </w:rPr>
        <w:t xml:space="preserve">примедбе на планирана решења </w:t>
      </w:r>
      <w:r w:rsidR="00D76FA2" w:rsidRPr="00D24053">
        <w:rPr>
          <w:rFonts w:asciiTheme="majorHAnsi" w:hAnsiTheme="majorHAnsi" w:cs="Arial"/>
          <w:sz w:val="20"/>
          <w:szCs w:val="20"/>
        </w:rPr>
        <w:t xml:space="preserve">могу </w:t>
      </w:r>
      <w:r w:rsidR="002329F2" w:rsidRPr="00D24053">
        <w:rPr>
          <w:rFonts w:asciiTheme="majorHAnsi" w:hAnsiTheme="majorHAnsi" w:cs="Arial"/>
          <w:sz w:val="20"/>
          <w:szCs w:val="20"/>
        </w:rPr>
        <w:t xml:space="preserve">да доставе у писаној форми </w:t>
      </w:r>
      <w:r w:rsidR="00490B4B" w:rsidRPr="00D24053">
        <w:rPr>
          <w:rFonts w:asciiTheme="majorHAnsi" w:hAnsiTheme="majorHAnsi" w:cs="Arial"/>
          <w:sz w:val="20"/>
          <w:szCs w:val="20"/>
        </w:rPr>
        <w:t>током</w:t>
      </w:r>
      <w:r w:rsidR="00D76FA2" w:rsidRPr="00D24053">
        <w:rPr>
          <w:rFonts w:asciiTheme="majorHAnsi" w:hAnsiTheme="majorHAnsi" w:cs="Arial"/>
          <w:sz w:val="20"/>
          <w:szCs w:val="20"/>
        </w:rPr>
        <w:t xml:space="preserve"> јавног увида</w:t>
      </w:r>
      <w:r w:rsidR="00490B4B" w:rsidRPr="00D24053">
        <w:rPr>
          <w:rFonts w:asciiTheme="majorHAnsi" w:hAnsiTheme="majorHAnsi" w:cs="Arial"/>
          <w:sz w:val="20"/>
          <w:szCs w:val="20"/>
        </w:rPr>
        <w:t>,</w:t>
      </w:r>
      <w:r w:rsidR="00D76FA2" w:rsidRPr="00D24053">
        <w:rPr>
          <w:rFonts w:asciiTheme="majorHAnsi" w:hAnsiTheme="majorHAnsi" w:cs="Arial"/>
          <w:sz w:val="20"/>
          <w:szCs w:val="20"/>
        </w:rPr>
        <w:t xml:space="preserve"> </w:t>
      </w:r>
      <w:r w:rsidR="00E1712B" w:rsidRPr="00D24053">
        <w:rPr>
          <w:rFonts w:asciiTheme="majorHAnsi" w:hAnsiTheme="majorHAnsi" w:cs="Arial"/>
          <w:sz w:val="20"/>
          <w:szCs w:val="20"/>
        </w:rPr>
        <w:t xml:space="preserve"> Одељењу за грађевинске, урбанистичке и комуналне послове Управе ГО Младеновац, </w:t>
      </w:r>
      <w:r w:rsidR="00D76FA2" w:rsidRPr="00D24053">
        <w:rPr>
          <w:rFonts w:asciiTheme="majorHAnsi" w:hAnsiTheme="majorHAnsi" w:cs="Arial"/>
          <w:sz w:val="20"/>
          <w:szCs w:val="20"/>
        </w:rPr>
        <w:t>преко писарнице</w:t>
      </w:r>
      <w:r w:rsidR="00E1712B" w:rsidRPr="00D24053">
        <w:rPr>
          <w:rFonts w:asciiTheme="majorHAnsi" w:hAnsiTheme="majorHAnsi" w:cs="Arial"/>
          <w:sz w:val="20"/>
          <w:szCs w:val="20"/>
        </w:rPr>
        <w:t xml:space="preserve"> у</w:t>
      </w:r>
      <w:r w:rsidR="002329F2" w:rsidRPr="00D24053">
        <w:rPr>
          <w:rFonts w:asciiTheme="majorHAnsi" w:hAnsiTheme="majorHAnsi" w:cs="Arial"/>
          <w:sz w:val="20"/>
          <w:szCs w:val="20"/>
        </w:rPr>
        <w:t xml:space="preserve"> ул.</w:t>
      </w:r>
      <w:r w:rsidR="00E1712B" w:rsidRPr="00D24053">
        <w:rPr>
          <w:rFonts w:asciiTheme="majorHAnsi" w:hAnsiTheme="majorHAnsi" w:cs="Arial"/>
          <w:sz w:val="20"/>
          <w:szCs w:val="20"/>
        </w:rPr>
        <w:t xml:space="preserve"> </w:t>
      </w:r>
      <w:r w:rsidR="00D76FA2" w:rsidRPr="00D24053">
        <w:rPr>
          <w:rFonts w:asciiTheme="majorHAnsi" w:hAnsiTheme="majorHAnsi" w:cs="Arial"/>
          <w:sz w:val="20"/>
          <w:szCs w:val="20"/>
        </w:rPr>
        <w:t>Јанка Катића бр. 6,</w:t>
      </w:r>
      <w:r w:rsidR="002329F2" w:rsidRPr="00D24053">
        <w:rPr>
          <w:rFonts w:asciiTheme="majorHAnsi" w:hAnsiTheme="majorHAnsi" w:cs="Arial"/>
          <w:sz w:val="20"/>
          <w:szCs w:val="20"/>
        </w:rPr>
        <w:t xml:space="preserve"> </w:t>
      </w:r>
      <w:r w:rsidR="002329F2" w:rsidRPr="00D24053">
        <w:rPr>
          <w:rFonts w:asciiTheme="majorHAnsi" w:hAnsiTheme="majorHAnsi" w:cs="Arial"/>
          <w:b/>
          <w:sz w:val="20"/>
          <w:szCs w:val="20"/>
        </w:rPr>
        <w:t>закључно са </w:t>
      </w:r>
      <w:r w:rsidR="002C7531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>10</w:t>
      </w:r>
      <w:r w:rsidR="002329F2" w:rsidRPr="00D24053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>.0</w:t>
      </w:r>
      <w:r w:rsidR="002C7531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>2</w:t>
      </w:r>
      <w:r w:rsidR="002329F2" w:rsidRPr="00D24053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>.202</w:t>
      </w:r>
      <w:r w:rsidR="002C7531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>5</w:t>
      </w:r>
      <w:r w:rsidR="002329F2" w:rsidRPr="00D24053">
        <w:rPr>
          <w:rStyle w:val="Strong"/>
          <w:rFonts w:asciiTheme="majorHAnsi" w:hAnsiTheme="majorHAnsi" w:cs="Arial"/>
          <w:b w:val="0"/>
          <w:sz w:val="20"/>
          <w:szCs w:val="20"/>
          <w:bdr w:val="none" w:sz="0" w:space="0" w:color="auto" w:frame="1"/>
        </w:rPr>
        <w:t>.</w:t>
      </w:r>
      <w:r w:rsidR="002329F2" w:rsidRPr="00D24053">
        <w:rPr>
          <w:rFonts w:asciiTheme="majorHAnsi" w:hAnsiTheme="majorHAnsi" w:cs="Arial"/>
          <w:b/>
          <w:sz w:val="20"/>
          <w:szCs w:val="20"/>
        </w:rPr>
        <w:t> године</w:t>
      </w:r>
      <w:r w:rsidR="00D76FA2" w:rsidRPr="00D24053">
        <w:rPr>
          <w:rFonts w:asciiTheme="majorHAnsi" w:hAnsiTheme="majorHAnsi" w:cs="Arial"/>
          <w:sz w:val="20"/>
          <w:szCs w:val="20"/>
        </w:rPr>
        <w:t>.</w:t>
      </w:r>
    </w:p>
    <w:p w:rsidR="00E2564E" w:rsidRDefault="00E2564E" w:rsidP="00D76FA2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Theme="majorHAnsi" w:hAnsiTheme="majorHAnsi" w:cs="Arial"/>
          <w:sz w:val="20"/>
          <w:szCs w:val="20"/>
        </w:rPr>
      </w:pPr>
    </w:p>
    <w:p w:rsidR="002329F2" w:rsidRPr="002329F2" w:rsidRDefault="00D47DD6" w:rsidP="00D76FA2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2329F2">
        <w:rPr>
          <w:rFonts w:asciiTheme="majorHAnsi" w:hAnsiTheme="majorHAnsi" w:cs="Arial"/>
          <w:sz w:val="20"/>
          <w:szCs w:val="20"/>
        </w:rPr>
        <w:t>Физичка лица и представници правних лица која су у току трајања јавног увида поднела примедбе у писаном облику, могу присуствовати јавној седници и усмено их образложити. О свакој поднетој примедби обрађивач плана јавно износи свој став.</w:t>
      </w:r>
    </w:p>
    <w:p w:rsidR="00E2564E" w:rsidRDefault="00E2564E" w:rsidP="00D76FA2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Theme="majorHAnsi" w:hAnsiTheme="majorHAnsi" w:cs="Arial"/>
          <w:sz w:val="20"/>
          <w:szCs w:val="20"/>
        </w:rPr>
      </w:pPr>
    </w:p>
    <w:p w:rsidR="002329F2" w:rsidRPr="002329F2" w:rsidRDefault="00D47DD6" w:rsidP="00D76FA2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2329F2">
        <w:rPr>
          <w:rFonts w:asciiTheme="majorHAnsi" w:hAnsiTheme="majorHAnsi" w:cs="Arial"/>
          <w:sz w:val="20"/>
          <w:szCs w:val="20"/>
        </w:rPr>
        <w:t xml:space="preserve">У складу са чл.47б став 5. Закона о планирању и </w:t>
      </w:r>
      <w:r w:rsidR="00CC32C2">
        <w:rPr>
          <w:rFonts w:asciiTheme="majorHAnsi" w:hAnsiTheme="majorHAnsi" w:cs="Arial"/>
          <w:sz w:val="20"/>
          <w:szCs w:val="20"/>
        </w:rPr>
        <w:t>и</w:t>
      </w:r>
      <w:r w:rsidRPr="002329F2">
        <w:rPr>
          <w:rFonts w:asciiTheme="majorHAnsi" w:hAnsiTheme="majorHAnsi" w:cs="Arial"/>
          <w:sz w:val="20"/>
          <w:szCs w:val="20"/>
        </w:rPr>
        <w:t xml:space="preserve">зградњи на јавни увид се позивају сви органи, посебне организације, односно имаоци јавних овлашћења, који су доставили посебне услове. </w:t>
      </w:r>
    </w:p>
    <w:p w:rsidR="002329F2" w:rsidRPr="00D47DD6" w:rsidRDefault="002329F2" w:rsidP="00D76FA2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Theme="majorHAnsi" w:hAnsiTheme="majorHAnsi" w:cs="Arial"/>
          <w:sz w:val="22"/>
          <w:szCs w:val="22"/>
        </w:rPr>
      </w:pPr>
    </w:p>
    <w:p w:rsidR="009315BA" w:rsidRPr="009315BA" w:rsidRDefault="009315BA">
      <w:pPr>
        <w:rPr>
          <w:rFonts w:asciiTheme="majorHAnsi" w:hAnsiTheme="majorHAnsi"/>
        </w:rPr>
      </w:pPr>
    </w:p>
    <w:sectPr w:rsidR="009315BA" w:rsidRPr="009315BA" w:rsidSect="00654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C Swis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D76FA2"/>
    <w:rsid w:val="00042B6E"/>
    <w:rsid w:val="00102B85"/>
    <w:rsid w:val="00184E14"/>
    <w:rsid w:val="001A3B85"/>
    <w:rsid w:val="001B7733"/>
    <w:rsid w:val="00203746"/>
    <w:rsid w:val="00216391"/>
    <w:rsid w:val="002329F2"/>
    <w:rsid w:val="002A05BC"/>
    <w:rsid w:val="002C7531"/>
    <w:rsid w:val="0030585F"/>
    <w:rsid w:val="003F5220"/>
    <w:rsid w:val="00404FCE"/>
    <w:rsid w:val="00490B4B"/>
    <w:rsid w:val="004C4C75"/>
    <w:rsid w:val="004E0176"/>
    <w:rsid w:val="005E4CA0"/>
    <w:rsid w:val="006038DF"/>
    <w:rsid w:val="00654D0A"/>
    <w:rsid w:val="00667B2D"/>
    <w:rsid w:val="00797B4D"/>
    <w:rsid w:val="0080385A"/>
    <w:rsid w:val="00866608"/>
    <w:rsid w:val="009315BA"/>
    <w:rsid w:val="00973059"/>
    <w:rsid w:val="009C4A01"/>
    <w:rsid w:val="00A227C5"/>
    <w:rsid w:val="00B06FC3"/>
    <w:rsid w:val="00C25117"/>
    <w:rsid w:val="00CC32C2"/>
    <w:rsid w:val="00D24053"/>
    <w:rsid w:val="00D47DD6"/>
    <w:rsid w:val="00D76FA2"/>
    <w:rsid w:val="00E1712B"/>
    <w:rsid w:val="00E2564E"/>
    <w:rsid w:val="00EC2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D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6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6FA2"/>
    <w:rPr>
      <w:b/>
      <w:bCs/>
    </w:rPr>
  </w:style>
  <w:style w:type="character" w:styleId="Hyperlink">
    <w:name w:val="Hyperlink"/>
    <w:basedOn w:val="DefaultParagraphFont"/>
    <w:uiPriority w:val="99"/>
    <w:unhideWhenUsed/>
    <w:rsid w:val="00D76FA2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9315BA"/>
    <w:pPr>
      <w:spacing w:after="0" w:line="240" w:lineRule="auto"/>
      <w:jc w:val="center"/>
    </w:pPr>
    <w:rPr>
      <w:rFonts w:ascii="YU C Swiss" w:eastAsia="Times New Roman" w:hAnsi="YU C Swiss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9315BA"/>
    <w:rPr>
      <w:rFonts w:ascii="YU C Swiss" w:eastAsia="Times New Roman" w:hAnsi="YU C Swiss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6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6FA2"/>
    <w:rPr>
      <w:b/>
      <w:bCs/>
    </w:rPr>
  </w:style>
  <w:style w:type="character" w:styleId="Hyperlink">
    <w:name w:val="Hyperlink"/>
    <w:basedOn w:val="DefaultParagraphFont"/>
    <w:uiPriority w:val="99"/>
    <w:unhideWhenUsed/>
    <w:rsid w:val="00D76F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Cosic</dc:creator>
  <cp:lastModifiedBy>acosic</cp:lastModifiedBy>
  <cp:revision>2</cp:revision>
  <cp:lastPrinted>2025-01-03T12:32:00Z</cp:lastPrinted>
  <dcterms:created xsi:type="dcterms:W3CDTF">2025-01-03T12:36:00Z</dcterms:created>
  <dcterms:modified xsi:type="dcterms:W3CDTF">2025-01-03T12:36:00Z</dcterms:modified>
</cp:coreProperties>
</file>